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2" w:rsidRPr="00E704AD" w:rsidRDefault="00570D12" w:rsidP="00570D12">
      <w:pPr>
        <w:pStyle w:val="Nadpis1"/>
        <w:jc w:val="center"/>
        <w:rPr>
          <w:b/>
          <w:szCs w:val="24"/>
        </w:rPr>
      </w:pPr>
      <w:r w:rsidRPr="00E704AD">
        <w:rPr>
          <w:b/>
          <w:szCs w:val="24"/>
        </w:rPr>
        <w:t>POZVÁNKA NA VALNOU HROMADU</w:t>
      </w:r>
    </w:p>
    <w:p w:rsidR="00570D12" w:rsidRPr="00E704AD" w:rsidRDefault="00570D12" w:rsidP="00570D12">
      <w:pPr>
        <w:pStyle w:val="Nadpis1"/>
        <w:jc w:val="center"/>
        <w:rPr>
          <w:szCs w:val="24"/>
        </w:rPr>
      </w:pPr>
      <w:r w:rsidRPr="00E704AD">
        <w:rPr>
          <w:szCs w:val="24"/>
        </w:rPr>
        <w:t xml:space="preserve">Představenstvo společnosti </w:t>
      </w:r>
      <w:r>
        <w:rPr>
          <w:szCs w:val="24"/>
        </w:rPr>
        <w:t xml:space="preserve">s firmou </w:t>
      </w:r>
      <w:r w:rsidRPr="00E704AD">
        <w:rPr>
          <w:b/>
          <w:sz w:val="28"/>
          <w:szCs w:val="28"/>
        </w:rPr>
        <w:t>TZP, a.s.</w:t>
      </w:r>
      <w:r w:rsidRPr="00E704AD">
        <w:rPr>
          <w:szCs w:val="24"/>
        </w:rPr>
        <w:t xml:space="preserve"> </w:t>
      </w:r>
    </w:p>
    <w:p w:rsidR="00570D12" w:rsidRPr="00E704AD" w:rsidRDefault="00570D12" w:rsidP="00570D12">
      <w:pPr>
        <w:jc w:val="center"/>
        <w:rPr>
          <w:rFonts w:ascii="Times New Roman" w:hAnsi="Times New Roman"/>
          <w:szCs w:val="24"/>
        </w:rPr>
      </w:pPr>
      <w:r w:rsidRPr="00E704AD">
        <w:rPr>
          <w:rFonts w:ascii="Times New Roman" w:hAnsi="Times New Roman"/>
          <w:szCs w:val="24"/>
        </w:rPr>
        <w:t xml:space="preserve">se sídlem Třebízského 92, </w:t>
      </w:r>
      <w:proofErr w:type="gramStart"/>
      <w:r w:rsidRPr="00E704AD">
        <w:rPr>
          <w:rFonts w:ascii="Times New Roman" w:hAnsi="Times New Roman"/>
          <w:szCs w:val="24"/>
        </w:rPr>
        <w:t>539 01  Hlinsko</w:t>
      </w:r>
      <w:proofErr w:type="gramEnd"/>
      <w:r w:rsidRPr="00E704AD">
        <w:rPr>
          <w:rFonts w:ascii="Times New Roman" w:hAnsi="Times New Roman"/>
          <w:szCs w:val="24"/>
        </w:rPr>
        <w:t>, IČO: 48171581</w:t>
      </w:r>
    </w:p>
    <w:p w:rsidR="00570D12" w:rsidRPr="00E704AD" w:rsidRDefault="00570D12" w:rsidP="00570D12">
      <w:pPr>
        <w:jc w:val="center"/>
        <w:rPr>
          <w:rFonts w:ascii="Times New Roman" w:hAnsi="Times New Roman"/>
          <w:szCs w:val="24"/>
        </w:rPr>
      </w:pPr>
      <w:r w:rsidRPr="00E704AD">
        <w:rPr>
          <w:rFonts w:ascii="Times New Roman" w:hAnsi="Times New Roman"/>
          <w:szCs w:val="24"/>
        </w:rPr>
        <w:t xml:space="preserve">zapsané v OR, vedeném Krajským soudem v Hradci Králové, oddíl B, vložka 958 </w:t>
      </w:r>
    </w:p>
    <w:p w:rsidR="00570D12" w:rsidRPr="00E704AD" w:rsidRDefault="00570D12" w:rsidP="00570D12">
      <w:pPr>
        <w:jc w:val="center"/>
        <w:rPr>
          <w:rFonts w:ascii="Times New Roman" w:hAnsi="Times New Roman"/>
          <w:b/>
          <w:szCs w:val="24"/>
        </w:rPr>
      </w:pPr>
      <w:r w:rsidRPr="00E704AD">
        <w:rPr>
          <w:rFonts w:ascii="Times New Roman" w:hAnsi="Times New Roman"/>
          <w:b/>
          <w:szCs w:val="24"/>
        </w:rPr>
        <w:t>svolává řádnou valnou hromadu TZP, a.s.,</w:t>
      </w:r>
    </w:p>
    <w:p w:rsidR="00570D12" w:rsidRPr="00E704AD" w:rsidRDefault="00570D12" w:rsidP="00570D12">
      <w:pPr>
        <w:jc w:val="center"/>
        <w:rPr>
          <w:rFonts w:ascii="Times New Roman" w:hAnsi="Times New Roman"/>
          <w:b/>
          <w:szCs w:val="24"/>
        </w:rPr>
      </w:pPr>
      <w:r w:rsidRPr="00E704AD">
        <w:rPr>
          <w:rFonts w:ascii="Times New Roman" w:hAnsi="Times New Roman"/>
          <w:b/>
          <w:szCs w:val="24"/>
        </w:rPr>
        <w:t xml:space="preserve">která se bude konat dne </w:t>
      </w:r>
      <w:r>
        <w:rPr>
          <w:rFonts w:ascii="Times New Roman" w:hAnsi="Times New Roman"/>
          <w:b/>
          <w:szCs w:val="24"/>
        </w:rPr>
        <w:t>23</w:t>
      </w:r>
      <w:r w:rsidRPr="00E704AD">
        <w:rPr>
          <w:rFonts w:ascii="Times New Roman" w:hAnsi="Times New Roman"/>
          <w:b/>
          <w:szCs w:val="24"/>
        </w:rPr>
        <w:t>. června 20</w:t>
      </w:r>
      <w:r>
        <w:rPr>
          <w:rFonts w:ascii="Times New Roman" w:hAnsi="Times New Roman"/>
          <w:b/>
          <w:szCs w:val="24"/>
        </w:rPr>
        <w:t>20</w:t>
      </w:r>
      <w:r w:rsidRPr="00E704AD">
        <w:rPr>
          <w:rFonts w:ascii="Times New Roman" w:hAnsi="Times New Roman"/>
          <w:b/>
          <w:szCs w:val="24"/>
        </w:rPr>
        <w:t xml:space="preserve"> od 1</w:t>
      </w:r>
      <w:r>
        <w:rPr>
          <w:rFonts w:ascii="Times New Roman" w:hAnsi="Times New Roman"/>
          <w:b/>
          <w:szCs w:val="24"/>
        </w:rPr>
        <w:t>3</w:t>
      </w:r>
      <w:r w:rsidRPr="00E704AD">
        <w:rPr>
          <w:rFonts w:ascii="Times New Roman" w:hAnsi="Times New Roman"/>
          <w:b/>
          <w:szCs w:val="24"/>
        </w:rPr>
        <w:t>.00 hodin</w:t>
      </w:r>
    </w:p>
    <w:p w:rsidR="00570D12" w:rsidRDefault="00570D12" w:rsidP="00570D12">
      <w:pPr>
        <w:jc w:val="center"/>
        <w:rPr>
          <w:rFonts w:ascii="Times New Roman" w:hAnsi="Times New Roman"/>
          <w:b/>
          <w:szCs w:val="24"/>
        </w:rPr>
      </w:pPr>
      <w:r w:rsidRPr="00E704AD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 xml:space="preserve"> </w:t>
      </w:r>
      <w:r w:rsidRPr="00E704AD">
        <w:rPr>
          <w:rFonts w:ascii="Times New Roman" w:hAnsi="Times New Roman"/>
          <w:b/>
          <w:szCs w:val="24"/>
        </w:rPr>
        <w:t xml:space="preserve"> zasedací místnosti v sídle společnosti </w:t>
      </w:r>
      <w:r>
        <w:rPr>
          <w:rFonts w:ascii="Times New Roman" w:hAnsi="Times New Roman"/>
          <w:b/>
          <w:szCs w:val="24"/>
        </w:rPr>
        <w:t>PROSPERITA holding</w:t>
      </w:r>
      <w:r w:rsidRPr="00E704AD">
        <w:rPr>
          <w:rFonts w:ascii="Times New Roman" w:hAnsi="Times New Roman"/>
          <w:b/>
          <w:szCs w:val="24"/>
        </w:rPr>
        <w:t>, a.s.</w:t>
      </w:r>
      <w:r>
        <w:rPr>
          <w:rFonts w:ascii="Times New Roman" w:hAnsi="Times New Roman"/>
          <w:b/>
          <w:szCs w:val="24"/>
        </w:rPr>
        <w:t>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095"/>
      </w:tblGrid>
      <w:tr w:rsidR="00570D12" w:rsidRPr="00E704AD" w:rsidTr="00570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D12" w:rsidRPr="00E704AD" w:rsidRDefault="00570D12" w:rsidP="00570D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570D12" w:rsidRPr="00E704AD" w:rsidRDefault="00570D12" w:rsidP="00570D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</w:t>
            </w:r>
            <w:r w:rsidRPr="00E704AD">
              <w:rPr>
                <w:rFonts w:ascii="Times New Roman" w:hAnsi="Times New Roman"/>
                <w:b/>
                <w:szCs w:val="24"/>
              </w:rPr>
              <w:t xml:space="preserve">Nádražní 213/10, Moravská Ostrava, 702 00 Ostrava </w:t>
            </w:r>
          </w:p>
        </w:tc>
      </w:tr>
    </w:tbl>
    <w:p w:rsidR="00570D12" w:rsidRPr="00E704AD" w:rsidRDefault="00570D12" w:rsidP="00570D12">
      <w:pPr>
        <w:jc w:val="center"/>
        <w:rPr>
          <w:rFonts w:ascii="Times New Roman" w:hAnsi="Times New Roman"/>
          <w:b/>
          <w:szCs w:val="24"/>
        </w:rPr>
      </w:pPr>
      <w:r w:rsidRPr="00E704AD">
        <w:rPr>
          <w:rFonts w:ascii="Times New Roman" w:hAnsi="Times New Roman"/>
          <w:b/>
          <w:szCs w:val="24"/>
        </w:rPr>
        <w:t xml:space="preserve"> </w:t>
      </w: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  <w:r w:rsidRPr="00900A13">
        <w:rPr>
          <w:rFonts w:ascii="Times New Roman" w:hAnsi="Times New Roman"/>
          <w:sz w:val="22"/>
          <w:szCs w:val="22"/>
        </w:rPr>
        <w:t xml:space="preserve">Právo účasti na valné hromadě mají akcionáři, vlastnící listinné akcie na jméno, </w:t>
      </w:r>
      <w:r>
        <w:rPr>
          <w:rFonts w:ascii="Times New Roman" w:hAnsi="Times New Roman"/>
          <w:sz w:val="22"/>
          <w:szCs w:val="22"/>
        </w:rPr>
        <w:t xml:space="preserve">kteří jsou </w:t>
      </w:r>
      <w:r w:rsidRPr="00900A13">
        <w:rPr>
          <w:rFonts w:ascii="Times New Roman" w:hAnsi="Times New Roman"/>
          <w:sz w:val="22"/>
          <w:szCs w:val="22"/>
        </w:rPr>
        <w:t>ke dni konání valné hromady</w:t>
      </w:r>
      <w:r>
        <w:rPr>
          <w:rFonts w:ascii="Times New Roman" w:hAnsi="Times New Roman"/>
          <w:sz w:val="22"/>
          <w:szCs w:val="22"/>
        </w:rPr>
        <w:t xml:space="preserve"> zapsaní </w:t>
      </w:r>
      <w:r w:rsidRPr="00900A13">
        <w:rPr>
          <w:rFonts w:ascii="Times New Roman" w:hAnsi="Times New Roman"/>
          <w:sz w:val="22"/>
          <w:szCs w:val="22"/>
        </w:rPr>
        <w:t>v seznamu akcionářů vedeném společností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570D12" w:rsidRPr="00900A13" w:rsidRDefault="00570D12" w:rsidP="00570D12">
      <w:pPr>
        <w:jc w:val="both"/>
        <w:rPr>
          <w:rFonts w:ascii="Times New Roman" w:hAnsi="Times New Roman"/>
          <w:b/>
          <w:iCs/>
          <w:sz w:val="22"/>
          <w:szCs w:val="22"/>
        </w:rPr>
      </w:pPr>
    </w:p>
    <w:p w:rsidR="00570D12" w:rsidRPr="00900A13" w:rsidRDefault="00570D12" w:rsidP="00570D12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900A13">
        <w:rPr>
          <w:rFonts w:ascii="Times New Roman" w:hAnsi="Times New Roman"/>
          <w:b/>
          <w:iCs/>
          <w:sz w:val="22"/>
          <w:szCs w:val="22"/>
        </w:rPr>
        <w:t xml:space="preserve">Registrace akcionářů bude probíhat od </w:t>
      </w:r>
      <w:r>
        <w:rPr>
          <w:rFonts w:ascii="Times New Roman" w:hAnsi="Times New Roman"/>
          <w:b/>
          <w:iCs/>
          <w:sz w:val="22"/>
          <w:szCs w:val="22"/>
        </w:rPr>
        <w:t>12</w:t>
      </w:r>
      <w:r w:rsidRPr="00900A13">
        <w:rPr>
          <w:rFonts w:ascii="Times New Roman" w:hAnsi="Times New Roman"/>
          <w:b/>
          <w:iCs/>
          <w:sz w:val="22"/>
          <w:szCs w:val="22"/>
        </w:rPr>
        <w:t>.30 hodin v místě konání valné hromady.</w:t>
      </w:r>
      <w:r w:rsidRPr="00900A13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:rsidR="00570D12" w:rsidRPr="00900A13" w:rsidRDefault="00570D12" w:rsidP="00570D12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900A13">
        <w:rPr>
          <w:rFonts w:ascii="Times New Roman" w:hAnsi="Times New Roman"/>
          <w:bCs/>
          <w:iCs/>
          <w:sz w:val="22"/>
          <w:szCs w:val="22"/>
        </w:rPr>
        <w:t xml:space="preserve">K uplatnění práva účasti na valné hromadě se akcionáři – fyzické osoby </w:t>
      </w:r>
      <w:proofErr w:type="spellStart"/>
      <w:r w:rsidRPr="00900A13">
        <w:rPr>
          <w:rFonts w:ascii="Times New Roman" w:hAnsi="Times New Roman"/>
          <w:bCs/>
          <w:iCs/>
          <w:sz w:val="22"/>
          <w:szCs w:val="22"/>
        </w:rPr>
        <w:t>prokáží</w:t>
      </w:r>
      <w:proofErr w:type="spellEnd"/>
      <w:r w:rsidRPr="00900A13">
        <w:rPr>
          <w:rFonts w:ascii="Times New Roman" w:hAnsi="Times New Roman"/>
          <w:bCs/>
          <w:iCs/>
          <w:sz w:val="22"/>
          <w:szCs w:val="22"/>
        </w:rPr>
        <w:t xml:space="preserve"> platným průkazem totožnosti. Zmocněn</w:t>
      </w:r>
      <w:r>
        <w:rPr>
          <w:rFonts w:ascii="Times New Roman" w:hAnsi="Times New Roman"/>
          <w:bCs/>
          <w:iCs/>
          <w:sz w:val="22"/>
          <w:szCs w:val="22"/>
        </w:rPr>
        <w:t xml:space="preserve">ec akcionáře </w:t>
      </w:r>
      <w:r w:rsidRPr="003617F5">
        <w:rPr>
          <w:rFonts w:ascii="Times New Roman" w:hAnsi="Times New Roman"/>
          <w:sz w:val="22"/>
          <w:szCs w:val="22"/>
        </w:rPr>
        <w:t>na základě plné moci je povinen se prokázat platným průkazem totožnosti a odevzdat osobě pověřené společností plnou moc obsahující náležitosti dle ustanovení článku IX odstavec 3) stanov.  Zástupce akcionáře - právnické osoby odevzdá současně originál výpisu z obchodního rejstříku zastupované společnosti, ne starší než tři měsíce, nebo jeho úředně ověřenou kopii. Kopie tohoto výpisu bude přílohou listiny přítomných akcionářů na valné hromadě.</w:t>
      </w:r>
    </w:p>
    <w:p w:rsidR="00570D12" w:rsidRPr="00900A13" w:rsidRDefault="00570D12" w:rsidP="00570D1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70D12" w:rsidRPr="00900A13" w:rsidRDefault="00570D12" w:rsidP="00570D1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00A13">
        <w:rPr>
          <w:rFonts w:ascii="Times New Roman" w:hAnsi="Times New Roman"/>
          <w:b/>
          <w:sz w:val="22"/>
          <w:szCs w:val="22"/>
          <w:u w:val="single"/>
        </w:rPr>
        <w:t>Pořad jednání valné hromady:</w:t>
      </w: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Pr="00900A13" w:rsidRDefault="00570D12" w:rsidP="00570D12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00A13">
        <w:rPr>
          <w:rFonts w:ascii="Times New Roman" w:hAnsi="Times New Roman"/>
          <w:sz w:val="22"/>
          <w:szCs w:val="22"/>
        </w:rPr>
        <w:t>Zahájení valné hromady</w:t>
      </w:r>
    </w:p>
    <w:p w:rsidR="00570D12" w:rsidRPr="00900A13" w:rsidRDefault="00570D12" w:rsidP="00570D12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00A13">
        <w:rPr>
          <w:rFonts w:ascii="Times New Roman" w:hAnsi="Times New Roman"/>
          <w:sz w:val="22"/>
          <w:szCs w:val="22"/>
        </w:rPr>
        <w:t>Volba předsedy valné hromady, zapisovatele, ověřovatel</w:t>
      </w:r>
      <w:r>
        <w:rPr>
          <w:rFonts w:ascii="Times New Roman" w:hAnsi="Times New Roman"/>
          <w:sz w:val="22"/>
          <w:szCs w:val="22"/>
        </w:rPr>
        <w:t>e</w:t>
      </w:r>
      <w:r w:rsidRPr="00900A13">
        <w:rPr>
          <w:rFonts w:ascii="Times New Roman" w:hAnsi="Times New Roman"/>
          <w:sz w:val="22"/>
          <w:szCs w:val="22"/>
        </w:rPr>
        <w:t xml:space="preserve"> zápisu a osob</w:t>
      </w:r>
      <w:r>
        <w:rPr>
          <w:rFonts w:ascii="Times New Roman" w:hAnsi="Times New Roman"/>
          <w:sz w:val="22"/>
          <w:szCs w:val="22"/>
        </w:rPr>
        <w:t>y</w:t>
      </w:r>
      <w:r w:rsidRPr="00900A13">
        <w:rPr>
          <w:rFonts w:ascii="Times New Roman" w:hAnsi="Times New Roman"/>
          <w:sz w:val="22"/>
          <w:szCs w:val="22"/>
        </w:rPr>
        <w:t xml:space="preserve"> pověřen</w:t>
      </w:r>
      <w:r>
        <w:rPr>
          <w:rFonts w:ascii="Times New Roman" w:hAnsi="Times New Roman"/>
          <w:sz w:val="22"/>
          <w:szCs w:val="22"/>
        </w:rPr>
        <w:t>é</w:t>
      </w:r>
      <w:r w:rsidRPr="00900A13">
        <w:rPr>
          <w:rFonts w:ascii="Times New Roman" w:hAnsi="Times New Roman"/>
          <w:sz w:val="22"/>
          <w:szCs w:val="22"/>
        </w:rPr>
        <w:t xml:space="preserve"> sčítáním hlasů</w:t>
      </w:r>
      <w:r>
        <w:rPr>
          <w:rFonts w:ascii="Times New Roman" w:hAnsi="Times New Roman"/>
          <w:sz w:val="22"/>
          <w:szCs w:val="22"/>
        </w:rPr>
        <w:t>.</w:t>
      </w:r>
    </w:p>
    <w:p w:rsidR="00570D12" w:rsidRDefault="00570D12" w:rsidP="00570D12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Odvolání předsedy představenstva</w:t>
      </w:r>
    </w:p>
    <w:p w:rsidR="00570D12" w:rsidRPr="00EC4B2A" w:rsidRDefault="00570D12" w:rsidP="00570D12">
      <w:pPr>
        <w:numPr>
          <w:ilvl w:val="0"/>
          <w:numId w:val="1"/>
        </w:numPr>
        <w:tabs>
          <w:tab w:val="num" w:pos="709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C4B2A">
        <w:rPr>
          <w:rFonts w:ascii="Times New Roman" w:hAnsi="Times New Roman"/>
          <w:sz w:val="22"/>
          <w:szCs w:val="22"/>
        </w:rPr>
        <w:t xml:space="preserve">Volba člena představenstva. </w:t>
      </w:r>
    </w:p>
    <w:p w:rsidR="00570D12" w:rsidRPr="00900A13" w:rsidRDefault="00570D12" w:rsidP="00570D12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900A13">
        <w:rPr>
          <w:sz w:val="22"/>
          <w:szCs w:val="22"/>
        </w:rPr>
        <w:t>Závěr valné hromady</w:t>
      </w: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Pr="00900A13" w:rsidRDefault="00570D12" w:rsidP="00570D12">
      <w:pPr>
        <w:overflowPunct/>
        <w:jc w:val="both"/>
        <w:textAlignment w:val="auto"/>
        <w:rPr>
          <w:rFonts w:ascii="Times New Roman" w:hAnsi="Times New Roman"/>
          <w:b/>
          <w:sz w:val="22"/>
          <w:szCs w:val="22"/>
          <w:u w:val="single"/>
        </w:rPr>
      </w:pPr>
      <w:r w:rsidRPr="00900A13">
        <w:rPr>
          <w:rFonts w:ascii="Times New Roman" w:hAnsi="Times New Roman"/>
          <w:b/>
          <w:sz w:val="22"/>
          <w:szCs w:val="22"/>
          <w:u w:val="single"/>
        </w:rPr>
        <w:t>Návrhy usnesení a jejich zdůvodnění a vyjádření představenstva k jednotlivým bodům pořadu jednání valné hromady:</w:t>
      </w:r>
    </w:p>
    <w:p w:rsidR="00570D12" w:rsidRPr="00900A13" w:rsidRDefault="00570D12" w:rsidP="00570D12">
      <w:pPr>
        <w:overflowPunct/>
        <w:jc w:val="both"/>
        <w:textAlignment w:val="auto"/>
        <w:rPr>
          <w:rFonts w:ascii="Times New Roman" w:hAnsi="Times New Roman"/>
          <w:b/>
          <w:sz w:val="22"/>
          <w:szCs w:val="22"/>
        </w:rPr>
      </w:pP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  <w:r w:rsidRPr="00900A13">
        <w:rPr>
          <w:rFonts w:ascii="Times New Roman" w:hAnsi="Times New Roman"/>
          <w:b/>
          <w:sz w:val="22"/>
          <w:szCs w:val="22"/>
        </w:rPr>
        <w:t>K bodu 2. pořadu</w:t>
      </w:r>
      <w:r w:rsidRPr="00900A13">
        <w:rPr>
          <w:rFonts w:ascii="Times New Roman" w:hAnsi="Times New Roman"/>
          <w:sz w:val="22"/>
          <w:szCs w:val="22"/>
        </w:rPr>
        <w:t xml:space="preserve"> - Volba předsedy valné hromady, zapisovatele, ověřovatel</w:t>
      </w:r>
      <w:r>
        <w:rPr>
          <w:rFonts w:ascii="Times New Roman" w:hAnsi="Times New Roman"/>
          <w:sz w:val="22"/>
          <w:szCs w:val="22"/>
        </w:rPr>
        <w:t>e</w:t>
      </w:r>
      <w:r w:rsidRPr="00900A13">
        <w:rPr>
          <w:rFonts w:ascii="Times New Roman" w:hAnsi="Times New Roman"/>
          <w:sz w:val="22"/>
          <w:szCs w:val="22"/>
        </w:rPr>
        <w:t xml:space="preserve"> zápisu a osob</w:t>
      </w:r>
      <w:r>
        <w:rPr>
          <w:rFonts w:ascii="Times New Roman" w:hAnsi="Times New Roman"/>
          <w:sz w:val="22"/>
          <w:szCs w:val="22"/>
        </w:rPr>
        <w:t>y</w:t>
      </w:r>
      <w:r w:rsidRPr="00900A13">
        <w:rPr>
          <w:rFonts w:ascii="Times New Roman" w:hAnsi="Times New Roman"/>
          <w:sz w:val="22"/>
          <w:szCs w:val="22"/>
        </w:rPr>
        <w:t xml:space="preserve"> pověřen</w:t>
      </w:r>
      <w:r>
        <w:rPr>
          <w:rFonts w:ascii="Times New Roman" w:hAnsi="Times New Roman"/>
          <w:sz w:val="22"/>
          <w:szCs w:val="22"/>
        </w:rPr>
        <w:t>é</w:t>
      </w:r>
      <w:r w:rsidRPr="00900A13">
        <w:rPr>
          <w:rFonts w:ascii="Times New Roman" w:hAnsi="Times New Roman"/>
          <w:sz w:val="22"/>
          <w:szCs w:val="22"/>
        </w:rPr>
        <w:t xml:space="preserve"> sčítáním hlasů</w:t>
      </w:r>
    </w:p>
    <w:p w:rsidR="00570D12" w:rsidRPr="00900A13" w:rsidRDefault="00570D12" w:rsidP="00570D12">
      <w:pPr>
        <w:pStyle w:val="Zkladntextodsazen3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570D12" w:rsidRPr="00900A13" w:rsidRDefault="00570D12" w:rsidP="00570D12">
      <w:pPr>
        <w:pStyle w:val="Zkladntextodsazen3"/>
        <w:spacing w:after="0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00A13">
        <w:rPr>
          <w:rFonts w:ascii="Times New Roman" w:hAnsi="Times New Roman"/>
          <w:b/>
          <w:sz w:val="22"/>
          <w:szCs w:val="22"/>
          <w:u w:val="single"/>
        </w:rPr>
        <w:t xml:space="preserve">Návrh usnesení: </w:t>
      </w:r>
    </w:p>
    <w:p w:rsidR="00570D12" w:rsidRPr="00900A13" w:rsidRDefault="00570D12" w:rsidP="00570D12">
      <w:pPr>
        <w:pStyle w:val="Zkladntextodsazen3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900A13">
        <w:rPr>
          <w:rFonts w:ascii="Times New Roman" w:hAnsi="Times New Roman"/>
          <w:sz w:val="22"/>
          <w:szCs w:val="22"/>
        </w:rPr>
        <w:t xml:space="preserve">Valná hromada volí předsedou valné hromady </w:t>
      </w:r>
      <w:r>
        <w:rPr>
          <w:rFonts w:ascii="Times New Roman" w:hAnsi="Times New Roman"/>
          <w:sz w:val="22"/>
          <w:szCs w:val="22"/>
        </w:rPr>
        <w:t xml:space="preserve">pana </w:t>
      </w:r>
      <w:r w:rsidRPr="00900A13">
        <w:rPr>
          <w:rFonts w:ascii="Times New Roman" w:hAnsi="Times New Roman"/>
          <w:sz w:val="22"/>
          <w:szCs w:val="22"/>
        </w:rPr>
        <w:t>Ing. Václava Ryšánka, zapisovatelem pan</w:t>
      </w:r>
      <w:r>
        <w:rPr>
          <w:rFonts w:ascii="Times New Roman" w:hAnsi="Times New Roman"/>
          <w:sz w:val="22"/>
          <w:szCs w:val="22"/>
        </w:rPr>
        <w:t>a</w:t>
      </w:r>
      <w:r w:rsidRPr="00900A1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Ing. Tomáše Holce, ověřovatelem </w:t>
      </w:r>
      <w:r w:rsidRPr="00900A13">
        <w:rPr>
          <w:rFonts w:ascii="Times New Roman" w:hAnsi="Times New Roman"/>
          <w:sz w:val="22"/>
          <w:szCs w:val="22"/>
        </w:rPr>
        <w:t xml:space="preserve">zápisu </w:t>
      </w:r>
      <w:proofErr w:type="gramStart"/>
      <w:r>
        <w:rPr>
          <w:rFonts w:ascii="Times New Roman" w:hAnsi="Times New Roman"/>
          <w:sz w:val="22"/>
          <w:szCs w:val="22"/>
        </w:rPr>
        <w:t xml:space="preserve">pana </w:t>
      </w:r>
      <w:r w:rsidRPr="00900A13">
        <w:rPr>
          <w:rFonts w:ascii="Times New Roman" w:hAnsi="Times New Roman"/>
          <w:sz w:val="22"/>
          <w:szCs w:val="22"/>
        </w:rPr>
        <w:t xml:space="preserve"> Ing.</w:t>
      </w:r>
      <w:proofErr w:type="gramEnd"/>
      <w:r w:rsidRPr="00900A13">
        <w:rPr>
          <w:rFonts w:ascii="Times New Roman" w:hAnsi="Times New Roman"/>
          <w:sz w:val="22"/>
          <w:szCs w:val="22"/>
        </w:rPr>
        <w:t xml:space="preserve"> Miroslava </w:t>
      </w:r>
      <w:r>
        <w:rPr>
          <w:rFonts w:ascii="Times New Roman" w:hAnsi="Times New Roman"/>
          <w:sz w:val="22"/>
          <w:szCs w:val="22"/>
        </w:rPr>
        <w:t>Kurku</w:t>
      </w:r>
      <w:r w:rsidRPr="00900A13">
        <w:rPr>
          <w:rFonts w:ascii="Times New Roman" w:hAnsi="Times New Roman"/>
          <w:sz w:val="22"/>
          <w:szCs w:val="22"/>
        </w:rPr>
        <w:t xml:space="preserve"> a osobou pověřenou sčítáním hlasů </w:t>
      </w:r>
      <w:r>
        <w:rPr>
          <w:rFonts w:ascii="Times New Roman" w:hAnsi="Times New Roman"/>
          <w:sz w:val="22"/>
          <w:szCs w:val="22"/>
        </w:rPr>
        <w:t>pana Ing. Václava Ryšánka</w:t>
      </w:r>
      <w:r w:rsidRPr="00900A13">
        <w:rPr>
          <w:rFonts w:ascii="Times New Roman" w:hAnsi="Times New Roman"/>
          <w:sz w:val="22"/>
          <w:szCs w:val="22"/>
        </w:rPr>
        <w:t>.</w:t>
      </w:r>
    </w:p>
    <w:p w:rsidR="00570D12" w:rsidRPr="00900A13" w:rsidRDefault="00570D12" w:rsidP="00570D12">
      <w:pPr>
        <w:pStyle w:val="Zkladntextodsazen3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pStyle w:val="Zkladntextodsazen3"/>
        <w:spacing w:after="0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900A13">
        <w:rPr>
          <w:rFonts w:ascii="Times New Roman" w:hAnsi="Times New Roman"/>
          <w:i/>
          <w:sz w:val="22"/>
          <w:szCs w:val="22"/>
        </w:rPr>
        <w:t>Zdůvodnění: Požadavek na volbu funkcionářů valné hromady vyplývá z ustanovení § 422 zák. č. 90/2012 Sb.</w:t>
      </w:r>
      <w:r>
        <w:rPr>
          <w:rFonts w:ascii="Times New Roman" w:hAnsi="Times New Roman"/>
          <w:i/>
          <w:sz w:val="22"/>
          <w:szCs w:val="22"/>
        </w:rPr>
        <w:t>,</w:t>
      </w:r>
      <w:r w:rsidRPr="00900A13">
        <w:rPr>
          <w:rFonts w:ascii="Times New Roman" w:hAnsi="Times New Roman"/>
          <w:i/>
          <w:sz w:val="22"/>
          <w:szCs w:val="22"/>
        </w:rPr>
        <w:t xml:space="preserve"> o obchodních </w:t>
      </w:r>
      <w:r>
        <w:rPr>
          <w:rFonts w:ascii="Times New Roman" w:hAnsi="Times New Roman"/>
          <w:i/>
          <w:sz w:val="22"/>
          <w:szCs w:val="22"/>
        </w:rPr>
        <w:t xml:space="preserve">společnostech a družstvech (zákon o obchodních </w:t>
      </w:r>
      <w:r w:rsidRPr="00900A13">
        <w:rPr>
          <w:rFonts w:ascii="Times New Roman" w:hAnsi="Times New Roman"/>
          <w:i/>
          <w:sz w:val="22"/>
          <w:szCs w:val="22"/>
        </w:rPr>
        <w:t>korporacích</w:t>
      </w:r>
      <w:r>
        <w:rPr>
          <w:rFonts w:ascii="Times New Roman" w:hAnsi="Times New Roman"/>
          <w:i/>
          <w:sz w:val="22"/>
          <w:szCs w:val="22"/>
        </w:rPr>
        <w:t>), (dále jen „ZOK“)</w:t>
      </w:r>
      <w:r w:rsidRPr="00900A13">
        <w:rPr>
          <w:rFonts w:ascii="Times New Roman" w:hAnsi="Times New Roman"/>
          <w:i/>
          <w:sz w:val="22"/>
          <w:szCs w:val="22"/>
        </w:rPr>
        <w:t>. Navržené osoby s ohledem na jejich kvalifikaci považuje představenstvo společnosti za vhodné kandidáty.</w:t>
      </w:r>
    </w:p>
    <w:p w:rsidR="00570D12" w:rsidRDefault="00570D12" w:rsidP="00570D12">
      <w:pPr>
        <w:pStyle w:val="Zkladntextodsazen3"/>
        <w:spacing w:after="0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b/>
          <w:i/>
          <w:szCs w:val="24"/>
        </w:rPr>
      </w:pPr>
      <w:r w:rsidRPr="002A1AD0">
        <w:rPr>
          <w:rFonts w:ascii="Times New Roman" w:hAnsi="Times New Roman"/>
          <w:b/>
          <w:i/>
          <w:sz w:val="22"/>
          <w:szCs w:val="22"/>
        </w:rPr>
        <w:t xml:space="preserve">K bodu </w:t>
      </w:r>
      <w:r>
        <w:rPr>
          <w:rFonts w:ascii="Times New Roman" w:hAnsi="Times New Roman"/>
          <w:b/>
          <w:i/>
          <w:sz w:val="22"/>
          <w:szCs w:val="22"/>
        </w:rPr>
        <w:t>3</w:t>
      </w:r>
      <w:r w:rsidRPr="002A1AD0">
        <w:rPr>
          <w:rFonts w:ascii="Times New Roman" w:hAnsi="Times New Roman"/>
          <w:b/>
          <w:i/>
          <w:sz w:val="22"/>
          <w:szCs w:val="22"/>
        </w:rPr>
        <w:t xml:space="preserve">. pořadu </w:t>
      </w:r>
      <w:r w:rsidRPr="00F15D13">
        <w:rPr>
          <w:rFonts w:ascii="Times New Roman" w:hAnsi="Times New Roman"/>
          <w:i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Odvolání předsedy představenstva</w:t>
      </w:r>
    </w:p>
    <w:p w:rsidR="00570D12" w:rsidRDefault="00570D12" w:rsidP="00570D12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BC340C">
        <w:rPr>
          <w:rFonts w:ascii="Times New Roman" w:hAnsi="Times New Roman"/>
          <w:b/>
          <w:i/>
          <w:sz w:val="22"/>
          <w:szCs w:val="22"/>
          <w:u w:val="single"/>
        </w:rPr>
        <w:t>Návrh u</w:t>
      </w:r>
      <w:r>
        <w:rPr>
          <w:rFonts w:ascii="Times New Roman" w:hAnsi="Times New Roman"/>
          <w:b/>
          <w:i/>
          <w:sz w:val="22"/>
          <w:szCs w:val="22"/>
          <w:u w:val="single"/>
        </w:rPr>
        <w:t>snesení:</w:t>
      </w:r>
    </w:p>
    <w:p w:rsidR="00570D12" w:rsidRDefault="00570D12" w:rsidP="00570D12">
      <w:pPr>
        <w:widowControl w:val="0"/>
        <w:ind w:right="570"/>
        <w:jc w:val="both"/>
        <w:rPr>
          <w:rFonts w:ascii="Times New Roman" w:hAnsi="Times New Roman"/>
          <w:sz w:val="22"/>
          <w:szCs w:val="22"/>
        </w:rPr>
      </w:pPr>
      <w:r w:rsidRPr="00CE189A">
        <w:rPr>
          <w:rFonts w:ascii="Times New Roman" w:hAnsi="Times New Roman"/>
          <w:sz w:val="22"/>
          <w:szCs w:val="22"/>
        </w:rPr>
        <w:t xml:space="preserve">Valná hromada </w:t>
      </w:r>
      <w:r>
        <w:rPr>
          <w:rFonts w:ascii="Times New Roman" w:hAnsi="Times New Roman"/>
          <w:sz w:val="22"/>
          <w:szCs w:val="22"/>
        </w:rPr>
        <w:t>odvolává předsed</w:t>
      </w:r>
      <w:r w:rsidR="00C711E7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představenstva pana Ing. Václava Ryšánka,</w:t>
      </w:r>
      <w:r w:rsidRPr="00CE189A">
        <w:rPr>
          <w:rFonts w:ascii="Times New Roman" w:hAnsi="Times New Roman"/>
          <w:szCs w:val="24"/>
        </w:rPr>
        <w:t xml:space="preserve">, nar. </w:t>
      </w:r>
      <w:r>
        <w:rPr>
          <w:rFonts w:ascii="Times New Roman" w:hAnsi="Times New Roman"/>
          <w:szCs w:val="24"/>
        </w:rPr>
        <w:t>13</w:t>
      </w:r>
      <w:r w:rsidRPr="00CE189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CE189A">
        <w:rPr>
          <w:rFonts w:ascii="Times New Roman" w:hAnsi="Times New Roman"/>
          <w:szCs w:val="24"/>
        </w:rPr>
        <w:t>.19</w:t>
      </w:r>
      <w:r>
        <w:rPr>
          <w:rFonts w:ascii="Times New Roman" w:hAnsi="Times New Roman"/>
          <w:szCs w:val="24"/>
        </w:rPr>
        <w:t>48</w:t>
      </w:r>
      <w:r w:rsidRPr="00CE189A">
        <w:rPr>
          <w:rFonts w:ascii="Times New Roman" w:hAnsi="Times New Roman"/>
          <w:szCs w:val="24"/>
        </w:rPr>
        <w:t>, bytem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Prosecká</w:t>
      </w:r>
      <w:proofErr w:type="spellEnd"/>
      <w:r>
        <w:rPr>
          <w:rFonts w:ascii="Times New Roman" w:hAnsi="Times New Roman"/>
          <w:szCs w:val="24"/>
        </w:rPr>
        <w:t xml:space="preserve"> 677/127,</w:t>
      </w:r>
      <w:r w:rsidRPr="00CE18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Prosek, 190 00 Praha</w:t>
      </w:r>
      <w:r w:rsidR="00B50761">
        <w:rPr>
          <w:rFonts w:ascii="Times New Roman" w:hAnsi="Times New Roman"/>
          <w:szCs w:val="24"/>
        </w:rPr>
        <w:t xml:space="preserve"> 9</w:t>
      </w: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Pr="00CE189A" w:rsidRDefault="00570D12" w:rsidP="00570D12">
      <w:pPr>
        <w:jc w:val="both"/>
        <w:rPr>
          <w:rFonts w:ascii="Times New Roman" w:hAnsi="Times New Roman"/>
          <w:i/>
          <w:sz w:val="22"/>
          <w:szCs w:val="22"/>
        </w:rPr>
      </w:pPr>
      <w:r w:rsidRPr="00986154">
        <w:rPr>
          <w:rFonts w:ascii="Times New Roman" w:hAnsi="Times New Roman"/>
          <w:i/>
          <w:sz w:val="22"/>
          <w:szCs w:val="22"/>
        </w:rPr>
        <w:lastRenderedPageBreak/>
        <w:t>Zdůvodnění</w:t>
      </w:r>
      <w:r>
        <w:rPr>
          <w:rFonts w:ascii="Times New Roman" w:hAnsi="Times New Roman"/>
          <w:i/>
          <w:sz w:val="22"/>
          <w:szCs w:val="22"/>
        </w:rPr>
        <w:t xml:space="preserve">:Odvolání člena představenstva patří, dle platných stanov společnosti, do působnosti valné hromady. Stanovy společnosti  přijaté dne </w:t>
      </w:r>
      <w:proofErr w:type="gramStart"/>
      <w:r>
        <w:rPr>
          <w:rFonts w:ascii="Times New Roman" w:hAnsi="Times New Roman"/>
          <w:i/>
          <w:sz w:val="22"/>
          <w:szCs w:val="22"/>
        </w:rPr>
        <w:t>24.2.2020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nepřipouští funkci předsedy představenstva.</w:t>
      </w:r>
      <w:r w:rsidRPr="00CE189A">
        <w:rPr>
          <w:rFonts w:ascii="Times New Roman" w:hAnsi="Times New Roman"/>
          <w:i/>
          <w:sz w:val="22"/>
          <w:szCs w:val="22"/>
        </w:rPr>
        <w:t xml:space="preserve"> Z tohoto </w:t>
      </w:r>
      <w:proofErr w:type="gramStart"/>
      <w:r w:rsidRPr="00CE189A">
        <w:rPr>
          <w:rFonts w:ascii="Times New Roman" w:hAnsi="Times New Roman"/>
          <w:i/>
          <w:sz w:val="22"/>
          <w:szCs w:val="22"/>
        </w:rPr>
        <w:t xml:space="preserve">důvodu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CE189A">
        <w:rPr>
          <w:rFonts w:ascii="Times New Roman" w:hAnsi="Times New Roman"/>
          <w:i/>
          <w:sz w:val="22"/>
          <w:szCs w:val="22"/>
        </w:rPr>
        <w:t>představenstvo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</w:t>
      </w:r>
      <w:r w:rsidRPr="00CE189A">
        <w:rPr>
          <w:rFonts w:ascii="Times New Roman" w:hAnsi="Times New Roman"/>
          <w:i/>
          <w:sz w:val="22"/>
          <w:szCs w:val="22"/>
        </w:rPr>
        <w:t xml:space="preserve"> navrhuje  </w:t>
      </w:r>
      <w:r>
        <w:rPr>
          <w:rFonts w:ascii="Times New Roman" w:hAnsi="Times New Roman"/>
          <w:i/>
          <w:sz w:val="22"/>
          <w:szCs w:val="22"/>
        </w:rPr>
        <w:t>odvolat předsed</w:t>
      </w:r>
      <w:r w:rsidR="00C711E7">
        <w:rPr>
          <w:rFonts w:ascii="Times New Roman" w:hAnsi="Times New Roman"/>
          <w:i/>
          <w:sz w:val="22"/>
          <w:szCs w:val="22"/>
        </w:rPr>
        <w:t>u</w:t>
      </w:r>
      <w:r>
        <w:rPr>
          <w:rFonts w:ascii="Times New Roman" w:hAnsi="Times New Roman"/>
          <w:i/>
          <w:sz w:val="22"/>
          <w:szCs w:val="22"/>
        </w:rPr>
        <w:t xml:space="preserve"> představenstva pana Ing. Václava Ryšánka a na volné místo v představenstvu zvolit člena představenstva.</w:t>
      </w:r>
    </w:p>
    <w:p w:rsidR="00570D12" w:rsidRPr="00900A13" w:rsidRDefault="00570D12" w:rsidP="00570D12">
      <w:pPr>
        <w:jc w:val="both"/>
        <w:rPr>
          <w:rFonts w:ascii="Times New Roman" w:hAnsi="Times New Roman"/>
          <w:b/>
          <w:sz w:val="22"/>
          <w:szCs w:val="22"/>
        </w:rPr>
      </w:pPr>
      <w:r w:rsidRPr="00900A13">
        <w:rPr>
          <w:rFonts w:ascii="Times New Roman" w:hAnsi="Times New Roman"/>
          <w:sz w:val="22"/>
          <w:szCs w:val="22"/>
        </w:rPr>
        <w:t xml:space="preserve"> </w:t>
      </w:r>
    </w:p>
    <w:p w:rsidR="00570D12" w:rsidRDefault="00570D12" w:rsidP="00570D12">
      <w:pPr>
        <w:jc w:val="both"/>
        <w:rPr>
          <w:rFonts w:ascii="Times New Roman" w:hAnsi="Times New Roman"/>
          <w:b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b/>
          <w:sz w:val="22"/>
          <w:szCs w:val="22"/>
        </w:rPr>
      </w:pP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  <w:r w:rsidRPr="00900A13">
        <w:rPr>
          <w:rFonts w:ascii="Times New Roman" w:hAnsi="Times New Roman"/>
          <w:b/>
          <w:sz w:val="22"/>
          <w:szCs w:val="22"/>
        </w:rPr>
        <w:t xml:space="preserve">K bodu </w:t>
      </w:r>
      <w:r>
        <w:rPr>
          <w:rFonts w:ascii="Times New Roman" w:hAnsi="Times New Roman"/>
          <w:b/>
          <w:sz w:val="22"/>
          <w:szCs w:val="22"/>
        </w:rPr>
        <w:t>4</w:t>
      </w:r>
      <w:r w:rsidRPr="00900A13">
        <w:rPr>
          <w:rFonts w:ascii="Times New Roman" w:hAnsi="Times New Roman"/>
          <w:b/>
          <w:sz w:val="22"/>
          <w:szCs w:val="22"/>
        </w:rPr>
        <w:t>. pořadu</w:t>
      </w:r>
      <w:r w:rsidRPr="00900A1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</w:t>
      </w:r>
      <w:r w:rsidRPr="00900A1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Volba člena představenstva</w:t>
      </w: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Pr="00900A13" w:rsidRDefault="00570D12" w:rsidP="00570D12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00A13">
        <w:rPr>
          <w:rFonts w:ascii="Times New Roman" w:hAnsi="Times New Roman"/>
          <w:b/>
          <w:sz w:val="22"/>
          <w:szCs w:val="22"/>
          <w:u w:val="single"/>
        </w:rPr>
        <w:t xml:space="preserve">Návrh usnesení: </w:t>
      </w:r>
    </w:p>
    <w:p w:rsidR="00570D12" w:rsidRDefault="00570D12" w:rsidP="00570D12">
      <w:pPr>
        <w:widowControl w:val="0"/>
        <w:ind w:right="570"/>
        <w:jc w:val="both"/>
        <w:rPr>
          <w:rFonts w:ascii="Times New Roman" w:hAnsi="Times New Roman"/>
          <w:sz w:val="22"/>
          <w:szCs w:val="22"/>
        </w:rPr>
      </w:pPr>
      <w:r w:rsidRPr="00CE189A">
        <w:rPr>
          <w:rFonts w:ascii="Times New Roman" w:hAnsi="Times New Roman"/>
          <w:sz w:val="22"/>
          <w:szCs w:val="22"/>
        </w:rPr>
        <w:t xml:space="preserve">Valná hromada </w:t>
      </w:r>
      <w:r>
        <w:rPr>
          <w:rFonts w:ascii="Times New Roman" w:hAnsi="Times New Roman"/>
          <w:sz w:val="22"/>
          <w:szCs w:val="22"/>
        </w:rPr>
        <w:t>volí členem představenstva pana Ing. Václava Ryšánka,</w:t>
      </w:r>
      <w:r w:rsidRPr="00CE189A">
        <w:rPr>
          <w:rFonts w:ascii="Times New Roman" w:hAnsi="Times New Roman"/>
          <w:szCs w:val="24"/>
        </w:rPr>
        <w:t xml:space="preserve">, nar. </w:t>
      </w:r>
      <w:proofErr w:type="gramStart"/>
      <w:r>
        <w:rPr>
          <w:rFonts w:ascii="Times New Roman" w:hAnsi="Times New Roman"/>
          <w:szCs w:val="24"/>
        </w:rPr>
        <w:t>13</w:t>
      </w:r>
      <w:r w:rsidRPr="00CE189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10</w:t>
      </w:r>
      <w:r w:rsidRPr="00CE189A">
        <w:rPr>
          <w:rFonts w:ascii="Times New Roman" w:hAnsi="Times New Roman"/>
          <w:szCs w:val="24"/>
        </w:rPr>
        <w:t>.19</w:t>
      </w:r>
      <w:r>
        <w:rPr>
          <w:rFonts w:ascii="Times New Roman" w:hAnsi="Times New Roman"/>
          <w:szCs w:val="24"/>
        </w:rPr>
        <w:t>48</w:t>
      </w:r>
      <w:proofErr w:type="gramEnd"/>
      <w:r w:rsidRPr="00CE189A">
        <w:rPr>
          <w:rFonts w:ascii="Times New Roman" w:hAnsi="Times New Roman"/>
          <w:szCs w:val="24"/>
        </w:rPr>
        <w:t>, bytem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Prosecká</w:t>
      </w:r>
      <w:proofErr w:type="spellEnd"/>
      <w:r>
        <w:rPr>
          <w:rFonts w:ascii="Times New Roman" w:hAnsi="Times New Roman"/>
          <w:szCs w:val="24"/>
        </w:rPr>
        <w:t xml:space="preserve"> 677/127,</w:t>
      </w:r>
      <w:r w:rsidRPr="00CE18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Prosek, 190 00 Praha</w:t>
      </w:r>
      <w:r w:rsidR="00B50761">
        <w:rPr>
          <w:rFonts w:ascii="Times New Roman" w:hAnsi="Times New Roman"/>
          <w:szCs w:val="24"/>
        </w:rPr>
        <w:t xml:space="preserve"> 9</w:t>
      </w: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Pr="00CE189A" w:rsidRDefault="00570D12" w:rsidP="00570D12">
      <w:pPr>
        <w:jc w:val="both"/>
        <w:rPr>
          <w:rFonts w:ascii="Times New Roman" w:hAnsi="Times New Roman"/>
          <w:i/>
          <w:sz w:val="22"/>
          <w:szCs w:val="22"/>
        </w:rPr>
      </w:pPr>
      <w:r w:rsidRPr="00986154">
        <w:rPr>
          <w:rFonts w:ascii="Times New Roman" w:hAnsi="Times New Roman"/>
          <w:i/>
          <w:sz w:val="22"/>
          <w:szCs w:val="22"/>
        </w:rPr>
        <w:t>Zdůvodnění</w:t>
      </w:r>
      <w:r>
        <w:rPr>
          <w:rFonts w:ascii="Times New Roman" w:hAnsi="Times New Roman"/>
          <w:i/>
          <w:sz w:val="22"/>
          <w:szCs w:val="22"/>
        </w:rPr>
        <w:t xml:space="preserve">:Volba člena představenstva patří, dle platných stanov společnosti, do působnosti valné hromady. Na uvolněné místo člena představenstva </w:t>
      </w:r>
      <w:r w:rsidRPr="00CE189A">
        <w:rPr>
          <w:rFonts w:ascii="Times New Roman" w:hAnsi="Times New Roman"/>
          <w:i/>
          <w:sz w:val="22"/>
          <w:szCs w:val="22"/>
        </w:rPr>
        <w:t xml:space="preserve">navrhuje  </w:t>
      </w:r>
      <w:r>
        <w:rPr>
          <w:rFonts w:ascii="Times New Roman" w:hAnsi="Times New Roman"/>
          <w:i/>
          <w:sz w:val="22"/>
          <w:szCs w:val="22"/>
        </w:rPr>
        <w:t> představenstvo zvolit člena představenstva.</w:t>
      </w:r>
    </w:p>
    <w:p w:rsidR="00570D12" w:rsidRPr="00900A13" w:rsidRDefault="00570D12" w:rsidP="00570D1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570D12" w:rsidRPr="00900A13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jc w:val="both"/>
        <w:rPr>
          <w:sz w:val="20"/>
        </w:rPr>
      </w:pPr>
    </w:p>
    <w:p w:rsidR="00570D12" w:rsidRPr="00576E42" w:rsidRDefault="00570D12" w:rsidP="00570D12">
      <w:pPr>
        <w:spacing w:before="8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76E42">
        <w:rPr>
          <w:rFonts w:ascii="Times New Roman" w:hAnsi="Times New Roman"/>
          <w:sz w:val="22"/>
          <w:szCs w:val="22"/>
          <w:shd w:val="clear" w:color="auto" w:fill="FFFFFF"/>
        </w:rPr>
        <w:t xml:space="preserve">Hodlá-li akcionář uplatnit protinávrh k záležitostem pořadu valné hromady, doručí ho společnosti v přiměřené lhůtě alespoň pět (5) pracovních dnů před konáním valné hromady; to neplatí, jde-li o návrhy určitých osob do orgánů společnosti. </w:t>
      </w:r>
    </w:p>
    <w:p w:rsidR="00570D12" w:rsidRPr="00900A13" w:rsidRDefault="00570D12" w:rsidP="00570D12">
      <w:pPr>
        <w:overflowPunct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  <w:r w:rsidRPr="00900A13">
        <w:rPr>
          <w:rFonts w:ascii="Times New Roman" w:hAnsi="Times New Roman"/>
          <w:sz w:val="22"/>
          <w:szCs w:val="22"/>
        </w:rPr>
        <w:t xml:space="preserve">Představenstvo společnosti </w:t>
      </w:r>
      <w:r>
        <w:rPr>
          <w:rFonts w:ascii="Times New Roman" w:hAnsi="Times New Roman"/>
          <w:sz w:val="22"/>
          <w:szCs w:val="22"/>
        </w:rPr>
        <w:t>TZP</w:t>
      </w:r>
      <w:r w:rsidRPr="00900A13">
        <w:rPr>
          <w:rFonts w:ascii="Times New Roman" w:hAnsi="Times New Roman"/>
          <w:sz w:val="22"/>
          <w:szCs w:val="22"/>
        </w:rPr>
        <w:t>, a.</w:t>
      </w:r>
      <w:r w:rsidRPr="0039067C">
        <w:rPr>
          <w:rFonts w:ascii="Times New Roman" w:hAnsi="Times New Roman"/>
          <w:sz w:val="22"/>
          <w:szCs w:val="22"/>
        </w:rPr>
        <w:t>s.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570D12">
      <w:pPr>
        <w:jc w:val="both"/>
        <w:rPr>
          <w:rFonts w:ascii="Times New Roman" w:hAnsi="Times New Roman"/>
          <w:sz w:val="22"/>
          <w:szCs w:val="22"/>
        </w:rPr>
      </w:pPr>
    </w:p>
    <w:p w:rsidR="00331BF5" w:rsidRDefault="00331BF5" w:rsidP="00331B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společnost </w:t>
      </w:r>
      <w:r w:rsidR="00267338">
        <w:rPr>
          <w:rFonts w:ascii="Times New Roman" w:hAnsi="Times New Roman"/>
          <w:sz w:val="22"/>
          <w:szCs w:val="22"/>
        </w:rPr>
        <w:t>ENERGOAQUA,</w:t>
      </w:r>
      <w:r>
        <w:rPr>
          <w:rFonts w:ascii="Times New Roman" w:hAnsi="Times New Roman"/>
          <w:sz w:val="22"/>
          <w:szCs w:val="22"/>
        </w:rPr>
        <w:t xml:space="preserve"> a.s.</w:t>
      </w:r>
    </w:p>
    <w:p w:rsidR="00331BF5" w:rsidRDefault="00331BF5" w:rsidP="00331B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Převzal Ing. </w:t>
      </w:r>
      <w:r w:rsidR="00267338">
        <w:rPr>
          <w:rFonts w:ascii="Times New Roman" w:hAnsi="Times New Roman"/>
          <w:sz w:val="22"/>
          <w:szCs w:val="22"/>
        </w:rPr>
        <w:t>Miroslav Kurka</w:t>
      </w:r>
      <w:r>
        <w:rPr>
          <w:rFonts w:ascii="Times New Roman" w:hAnsi="Times New Roman"/>
          <w:sz w:val="22"/>
          <w:szCs w:val="22"/>
        </w:rPr>
        <w:t xml:space="preserve">, předseda představenstva dne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 w:rsidR="00570D12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 w:rsidR="00570D1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.2020</w:t>
      </w:r>
      <w:proofErr w:type="gramEnd"/>
    </w:p>
    <w:p w:rsidR="00331BF5" w:rsidRDefault="00331BF5" w:rsidP="00331BF5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331BF5">
      <w:pPr>
        <w:jc w:val="both"/>
        <w:rPr>
          <w:rFonts w:ascii="Times New Roman" w:hAnsi="Times New Roman"/>
          <w:sz w:val="22"/>
          <w:szCs w:val="22"/>
        </w:rPr>
      </w:pPr>
    </w:p>
    <w:p w:rsidR="00570D12" w:rsidRDefault="00570D12" w:rsidP="00331BF5">
      <w:pPr>
        <w:jc w:val="both"/>
        <w:rPr>
          <w:rFonts w:ascii="Times New Roman" w:hAnsi="Times New Roman"/>
          <w:sz w:val="22"/>
          <w:szCs w:val="22"/>
        </w:rPr>
      </w:pPr>
    </w:p>
    <w:p w:rsidR="00331BF5" w:rsidRDefault="00331BF5" w:rsidP="00331B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</w:p>
    <w:p w:rsidR="00331BF5" w:rsidRDefault="00331BF5" w:rsidP="00331B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Ing. </w:t>
      </w:r>
      <w:r w:rsidR="00267338">
        <w:rPr>
          <w:rFonts w:ascii="Times New Roman" w:hAnsi="Times New Roman"/>
          <w:sz w:val="22"/>
          <w:szCs w:val="22"/>
        </w:rPr>
        <w:t>Miroslav Kurka</w:t>
      </w:r>
    </w:p>
    <w:sectPr w:rsidR="00331BF5" w:rsidSect="003E5092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95"/>
    <w:multiLevelType w:val="hybridMultilevel"/>
    <w:tmpl w:val="10C8381A"/>
    <w:lvl w:ilvl="0" w:tplc="2E689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3632D8"/>
    <w:multiLevelType w:val="hybridMultilevel"/>
    <w:tmpl w:val="FF5AC862"/>
    <w:lvl w:ilvl="0" w:tplc="19E6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64157"/>
    <w:multiLevelType w:val="hybridMultilevel"/>
    <w:tmpl w:val="C9F66F02"/>
    <w:lvl w:ilvl="0" w:tplc="7A5A6402">
      <w:start w:val="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B9D"/>
    <w:multiLevelType w:val="hybridMultilevel"/>
    <w:tmpl w:val="3DCAE636"/>
    <w:lvl w:ilvl="0" w:tplc="64C665BC">
      <w:start w:val="5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7D7E"/>
    <w:multiLevelType w:val="hybridMultilevel"/>
    <w:tmpl w:val="471C8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1587F"/>
    <w:multiLevelType w:val="singleLevel"/>
    <w:tmpl w:val="7AD6F3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C5C3CC3"/>
    <w:multiLevelType w:val="hybridMultilevel"/>
    <w:tmpl w:val="3ADC7388"/>
    <w:lvl w:ilvl="0" w:tplc="A9444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C6C97"/>
    <w:multiLevelType w:val="hybridMultilevel"/>
    <w:tmpl w:val="45368256"/>
    <w:lvl w:ilvl="0" w:tplc="1102B612">
      <w:start w:val="7"/>
      <w:numFmt w:val="lowerLetter"/>
      <w:lvlText w:val="%1) 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F4CA9"/>
    <w:multiLevelType w:val="hybridMultilevel"/>
    <w:tmpl w:val="46B038BE"/>
    <w:lvl w:ilvl="0" w:tplc="EEACF65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A64CAA"/>
    <w:multiLevelType w:val="singleLevel"/>
    <w:tmpl w:val="2C40ECCE"/>
    <w:lvl w:ilvl="0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i w:val="0"/>
        <w:sz w:val="20"/>
        <w:szCs w:val="22"/>
      </w:rPr>
    </w:lvl>
  </w:abstractNum>
  <w:abstractNum w:abstractNumId="10">
    <w:nsid w:val="49AD3F38"/>
    <w:multiLevelType w:val="hybridMultilevel"/>
    <w:tmpl w:val="CCC07C2E"/>
    <w:lvl w:ilvl="0" w:tplc="130AB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54F02"/>
    <w:multiLevelType w:val="hybridMultilevel"/>
    <w:tmpl w:val="8C54E574"/>
    <w:lvl w:ilvl="0" w:tplc="8BD883D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3268F"/>
    <w:multiLevelType w:val="hybridMultilevel"/>
    <w:tmpl w:val="0884F6D0"/>
    <w:lvl w:ilvl="0" w:tplc="4BECF636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9EE7C60"/>
    <w:multiLevelType w:val="singleLevel"/>
    <w:tmpl w:val="98047E98"/>
    <w:lvl w:ilvl="0">
      <w:start w:val="5"/>
      <w:numFmt w:val="decimal"/>
      <w:lvlText w:val="%1)"/>
      <w:lvlJc w:val="left"/>
      <w:pPr>
        <w:ind w:left="397" w:hanging="397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ří Obluk">
    <w15:presenceInfo w15:providerId="Windows Live" w15:userId="7b8b879cdbd25e6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D1684"/>
    <w:rsid w:val="000013C8"/>
    <w:rsid w:val="00002CEE"/>
    <w:rsid w:val="00003F9B"/>
    <w:rsid w:val="000130FB"/>
    <w:rsid w:val="00013A57"/>
    <w:rsid w:val="00013BF2"/>
    <w:rsid w:val="00015A40"/>
    <w:rsid w:val="00021180"/>
    <w:rsid w:val="00024B8F"/>
    <w:rsid w:val="00027E0E"/>
    <w:rsid w:val="00033D15"/>
    <w:rsid w:val="00034204"/>
    <w:rsid w:val="000362AF"/>
    <w:rsid w:val="00037A0F"/>
    <w:rsid w:val="0006726B"/>
    <w:rsid w:val="00070E73"/>
    <w:rsid w:val="00074892"/>
    <w:rsid w:val="000755AB"/>
    <w:rsid w:val="00080FF4"/>
    <w:rsid w:val="000919A9"/>
    <w:rsid w:val="00093A0D"/>
    <w:rsid w:val="00094311"/>
    <w:rsid w:val="0009667E"/>
    <w:rsid w:val="000C46EC"/>
    <w:rsid w:val="000C58D4"/>
    <w:rsid w:val="000E0F1F"/>
    <w:rsid w:val="00101EC1"/>
    <w:rsid w:val="00113912"/>
    <w:rsid w:val="00130955"/>
    <w:rsid w:val="00137014"/>
    <w:rsid w:val="00141B62"/>
    <w:rsid w:val="00162A79"/>
    <w:rsid w:val="0018139D"/>
    <w:rsid w:val="0018223C"/>
    <w:rsid w:val="00185714"/>
    <w:rsid w:val="00190705"/>
    <w:rsid w:val="00190A60"/>
    <w:rsid w:val="001946D8"/>
    <w:rsid w:val="00194889"/>
    <w:rsid w:val="001A6ADB"/>
    <w:rsid w:val="001B1D75"/>
    <w:rsid w:val="001C38F5"/>
    <w:rsid w:val="001D3A0C"/>
    <w:rsid w:val="001D6942"/>
    <w:rsid w:val="001E42F6"/>
    <w:rsid w:val="00250DF8"/>
    <w:rsid w:val="00265916"/>
    <w:rsid w:val="00267338"/>
    <w:rsid w:val="002768CE"/>
    <w:rsid w:val="002776EE"/>
    <w:rsid w:val="0028684C"/>
    <w:rsid w:val="0029205A"/>
    <w:rsid w:val="00296D86"/>
    <w:rsid w:val="00297AA7"/>
    <w:rsid w:val="002A1AD0"/>
    <w:rsid w:val="002A7C1B"/>
    <w:rsid w:val="002B2EC5"/>
    <w:rsid w:val="002B4290"/>
    <w:rsid w:val="002B44EF"/>
    <w:rsid w:val="002C16A0"/>
    <w:rsid w:val="002C3BEA"/>
    <w:rsid w:val="002C7D18"/>
    <w:rsid w:val="002D7126"/>
    <w:rsid w:val="002E2A7D"/>
    <w:rsid w:val="0031124F"/>
    <w:rsid w:val="003156A7"/>
    <w:rsid w:val="00316041"/>
    <w:rsid w:val="00324287"/>
    <w:rsid w:val="00331266"/>
    <w:rsid w:val="00331BF5"/>
    <w:rsid w:val="00332EF2"/>
    <w:rsid w:val="003348DF"/>
    <w:rsid w:val="00334B94"/>
    <w:rsid w:val="00340D9A"/>
    <w:rsid w:val="00347B97"/>
    <w:rsid w:val="003617F5"/>
    <w:rsid w:val="00361F92"/>
    <w:rsid w:val="003710E1"/>
    <w:rsid w:val="003747C6"/>
    <w:rsid w:val="0038169D"/>
    <w:rsid w:val="00383DD6"/>
    <w:rsid w:val="003847B6"/>
    <w:rsid w:val="0039067C"/>
    <w:rsid w:val="00393847"/>
    <w:rsid w:val="003A37D0"/>
    <w:rsid w:val="003B7873"/>
    <w:rsid w:val="003C6129"/>
    <w:rsid w:val="003D3023"/>
    <w:rsid w:val="003E0C84"/>
    <w:rsid w:val="003E0DFA"/>
    <w:rsid w:val="003E5092"/>
    <w:rsid w:val="003E56B4"/>
    <w:rsid w:val="003E7570"/>
    <w:rsid w:val="003F4969"/>
    <w:rsid w:val="0040082F"/>
    <w:rsid w:val="00435A45"/>
    <w:rsid w:val="00442387"/>
    <w:rsid w:val="00442ABC"/>
    <w:rsid w:val="004447D2"/>
    <w:rsid w:val="00447A91"/>
    <w:rsid w:val="004503E3"/>
    <w:rsid w:val="0045041D"/>
    <w:rsid w:val="004711AE"/>
    <w:rsid w:val="004716DE"/>
    <w:rsid w:val="00474924"/>
    <w:rsid w:val="00484D12"/>
    <w:rsid w:val="00487DC1"/>
    <w:rsid w:val="004904C2"/>
    <w:rsid w:val="004979E1"/>
    <w:rsid w:val="004A24B8"/>
    <w:rsid w:val="004C06ED"/>
    <w:rsid w:val="004C4374"/>
    <w:rsid w:val="004D23A4"/>
    <w:rsid w:val="004D3F39"/>
    <w:rsid w:val="004D4013"/>
    <w:rsid w:val="004D4FF2"/>
    <w:rsid w:val="00534834"/>
    <w:rsid w:val="005351F7"/>
    <w:rsid w:val="00535A2B"/>
    <w:rsid w:val="005411DF"/>
    <w:rsid w:val="00543212"/>
    <w:rsid w:val="005535F9"/>
    <w:rsid w:val="0055634B"/>
    <w:rsid w:val="00560C55"/>
    <w:rsid w:val="00570D12"/>
    <w:rsid w:val="005731FD"/>
    <w:rsid w:val="00575617"/>
    <w:rsid w:val="005758F6"/>
    <w:rsid w:val="00576E42"/>
    <w:rsid w:val="0058309D"/>
    <w:rsid w:val="0058760B"/>
    <w:rsid w:val="00587C20"/>
    <w:rsid w:val="005904A6"/>
    <w:rsid w:val="00591409"/>
    <w:rsid w:val="00593E82"/>
    <w:rsid w:val="005A012F"/>
    <w:rsid w:val="005A1719"/>
    <w:rsid w:val="005A17D3"/>
    <w:rsid w:val="005C0F7E"/>
    <w:rsid w:val="005C24BA"/>
    <w:rsid w:val="005C2E64"/>
    <w:rsid w:val="005C629A"/>
    <w:rsid w:val="005D161C"/>
    <w:rsid w:val="005D610B"/>
    <w:rsid w:val="005E01DE"/>
    <w:rsid w:val="005E3FE2"/>
    <w:rsid w:val="005F7CAC"/>
    <w:rsid w:val="0060226A"/>
    <w:rsid w:val="00603E5B"/>
    <w:rsid w:val="00620F95"/>
    <w:rsid w:val="00640903"/>
    <w:rsid w:val="00641792"/>
    <w:rsid w:val="006422B6"/>
    <w:rsid w:val="00642F49"/>
    <w:rsid w:val="006444FD"/>
    <w:rsid w:val="006467BD"/>
    <w:rsid w:val="00650C6A"/>
    <w:rsid w:val="00660059"/>
    <w:rsid w:val="0066152E"/>
    <w:rsid w:val="00662969"/>
    <w:rsid w:val="00664E5F"/>
    <w:rsid w:val="0068351C"/>
    <w:rsid w:val="00685E99"/>
    <w:rsid w:val="006A1453"/>
    <w:rsid w:val="006B3CE1"/>
    <w:rsid w:val="006C0202"/>
    <w:rsid w:val="006C105D"/>
    <w:rsid w:val="006D1684"/>
    <w:rsid w:val="006D411F"/>
    <w:rsid w:val="006E2593"/>
    <w:rsid w:val="006F4AE3"/>
    <w:rsid w:val="006F6916"/>
    <w:rsid w:val="00710D01"/>
    <w:rsid w:val="00711539"/>
    <w:rsid w:val="0072199D"/>
    <w:rsid w:val="00732C14"/>
    <w:rsid w:val="00735431"/>
    <w:rsid w:val="00741365"/>
    <w:rsid w:val="007419BF"/>
    <w:rsid w:val="00741DBC"/>
    <w:rsid w:val="0076176F"/>
    <w:rsid w:val="00772D6E"/>
    <w:rsid w:val="00774435"/>
    <w:rsid w:val="007756BE"/>
    <w:rsid w:val="00784490"/>
    <w:rsid w:val="00786A63"/>
    <w:rsid w:val="00787F8B"/>
    <w:rsid w:val="0079625A"/>
    <w:rsid w:val="007B297B"/>
    <w:rsid w:val="007B62E0"/>
    <w:rsid w:val="007B64A6"/>
    <w:rsid w:val="007D0580"/>
    <w:rsid w:val="007D5D04"/>
    <w:rsid w:val="007E1734"/>
    <w:rsid w:val="007E1A20"/>
    <w:rsid w:val="007E39E1"/>
    <w:rsid w:val="007E5E35"/>
    <w:rsid w:val="007E6E00"/>
    <w:rsid w:val="007F0FFE"/>
    <w:rsid w:val="007F3C88"/>
    <w:rsid w:val="00802FA5"/>
    <w:rsid w:val="008035DB"/>
    <w:rsid w:val="00815B52"/>
    <w:rsid w:val="00816C73"/>
    <w:rsid w:val="008277A2"/>
    <w:rsid w:val="008305D7"/>
    <w:rsid w:val="008311A2"/>
    <w:rsid w:val="008311E6"/>
    <w:rsid w:val="0083290D"/>
    <w:rsid w:val="00835265"/>
    <w:rsid w:val="00845F11"/>
    <w:rsid w:val="00850ECD"/>
    <w:rsid w:val="00857BBC"/>
    <w:rsid w:val="008642B8"/>
    <w:rsid w:val="00867A26"/>
    <w:rsid w:val="00871C2B"/>
    <w:rsid w:val="008734EC"/>
    <w:rsid w:val="00874391"/>
    <w:rsid w:val="008776BB"/>
    <w:rsid w:val="00881B1C"/>
    <w:rsid w:val="0088392A"/>
    <w:rsid w:val="00887B1E"/>
    <w:rsid w:val="00893688"/>
    <w:rsid w:val="00893CA8"/>
    <w:rsid w:val="008A1FA5"/>
    <w:rsid w:val="008C2D80"/>
    <w:rsid w:val="008C6FB7"/>
    <w:rsid w:val="008C7665"/>
    <w:rsid w:val="008D2F8D"/>
    <w:rsid w:val="008D4814"/>
    <w:rsid w:val="008E0CAE"/>
    <w:rsid w:val="008E132F"/>
    <w:rsid w:val="008E47D6"/>
    <w:rsid w:val="008E79A1"/>
    <w:rsid w:val="008F1255"/>
    <w:rsid w:val="00900A13"/>
    <w:rsid w:val="00904EF8"/>
    <w:rsid w:val="009070C1"/>
    <w:rsid w:val="009176AB"/>
    <w:rsid w:val="009178C1"/>
    <w:rsid w:val="00936072"/>
    <w:rsid w:val="00946BED"/>
    <w:rsid w:val="009529DE"/>
    <w:rsid w:val="009549D7"/>
    <w:rsid w:val="00955C15"/>
    <w:rsid w:val="00956BFE"/>
    <w:rsid w:val="00957982"/>
    <w:rsid w:val="009609C9"/>
    <w:rsid w:val="00963420"/>
    <w:rsid w:val="009651C4"/>
    <w:rsid w:val="00975310"/>
    <w:rsid w:val="0098077E"/>
    <w:rsid w:val="00986154"/>
    <w:rsid w:val="009A4ED1"/>
    <w:rsid w:val="009A650B"/>
    <w:rsid w:val="009A6525"/>
    <w:rsid w:val="009B466E"/>
    <w:rsid w:val="009C45A3"/>
    <w:rsid w:val="009D7F17"/>
    <w:rsid w:val="009F0771"/>
    <w:rsid w:val="00A01A35"/>
    <w:rsid w:val="00A04801"/>
    <w:rsid w:val="00A17094"/>
    <w:rsid w:val="00A235E2"/>
    <w:rsid w:val="00A23DF1"/>
    <w:rsid w:val="00A240C0"/>
    <w:rsid w:val="00A25335"/>
    <w:rsid w:val="00A31273"/>
    <w:rsid w:val="00A41B16"/>
    <w:rsid w:val="00A47330"/>
    <w:rsid w:val="00A51508"/>
    <w:rsid w:val="00A51B37"/>
    <w:rsid w:val="00A5691B"/>
    <w:rsid w:val="00A62FEA"/>
    <w:rsid w:val="00A6307E"/>
    <w:rsid w:val="00A6558A"/>
    <w:rsid w:val="00A6565B"/>
    <w:rsid w:val="00A74A70"/>
    <w:rsid w:val="00A85A90"/>
    <w:rsid w:val="00A863BD"/>
    <w:rsid w:val="00AA244B"/>
    <w:rsid w:val="00AA41DC"/>
    <w:rsid w:val="00AA48D2"/>
    <w:rsid w:val="00AB0EB5"/>
    <w:rsid w:val="00AB1567"/>
    <w:rsid w:val="00AC170F"/>
    <w:rsid w:val="00AC4CE5"/>
    <w:rsid w:val="00AD1420"/>
    <w:rsid w:val="00AD6579"/>
    <w:rsid w:val="00AD7E2C"/>
    <w:rsid w:val="00AE0F82"/>
    <w:rsid w:val="00AE74F1"/>
    <w:rsid w:val="00AF0FBD"/>
    <w:rsid w:val="00B20054"/>
    <w:rsid w:val="00B21733"/>
    <w:rsid w:val="00B25F14"/>
    <w:rsid w:val="00B261D0"/>
    <w:rsid w:val="00B26446"/>
    <w:rsid w:val="00B26578"/>
    <w:rsid w:val="00B31693"/>
    <w:rsid w:val="00B50761"/>
    <w:rsid w:val="00B5485E"/>
    <w:rsid w:val="00B813A3"/>
    <w:rsid w:val="00B87592"/>
    <w:rsid w:val="00BB5818"/>
    <w:rsid w:val="00BC0CFE"/>
    <w:rsid w:val="00BC340C"/>
    <w:rsid w:val="00BC3813"/>
    <w:rsid w:val="00BD0A4F"/>
    <w:rsid w:val="00BD2A49"/>
    <w:rsid w:val="00BE5B05"/>
    <w:rsid w:val="00BF7EFA"/>
    <w:rsid w:val="00C20B01"/>
    <w:rsid w:val="00C21BB8"/>
    <w:rsid w:val="00C22ADB"/>
    <w:rsid w:val="00C711E7"/>
    <w:rsid w:val="00C7277D"/>
    <w:rsid w:val="00C806E0"/>
    <w:rsid w:val="00C81110"/>
    <w:rsid w:val="00C83602"/>
    <w:rsid w:val="00C841DB"/>
    <w:rsid w:val="00C85899"/>
    <w:rsid w:val="00C87031"/>
    <w:rsid w:val="00C910A4"/>
    <w:rsid w:val="00C91767"/>
    <w:rsid w:val="00CA20FF"/>
    <w:rsid w:val="00CA5161"/>
    <w:rsid w:val="00CB0F7D"/>
    <w:rsid w:val="00CB2B8B"/>
    <w:rsid w:val="00CB3BFA"/>
    <w:rsid w:val="00CC1402"/>
    <w:rsid w:val="00CD63EC"/>
    <w:rsid w:val="00CE189A"/>
    <w:rsid w:val="00CE7406"/>
    <w:rsid w:val="00CE7422"/>
    <w:rsid w:val="00CF368F"/>
    <w:rsid w:val="00D0284D"/>
    <w:rsid w:val="00D028DC"/>
    <w:rsid w:val="00D14DC9"/>
    <w:rsid w:val="00D15EAE"/>
    <w:rsid w:val="00D17855"/>
    <w:rsid w:val="00D304A7"/>
    <w:rsid w:val="00D3714E"/>
    <w:rsid w:val="00D41A0E"/>
    <w:rsid w:val="00D4226D"/>
    <w:rsid w:val="00D44EE4"/>
    <w:rsid w:val="00D56891"/>
    <w:rsid w:val="00D57680"/>
    <w:rsid w:val="00D61FCB"/>
    <w:rsid w:val="00D63996"/>
    <w:rsid w:val="00D649F2"/>
    <w:rsid w:val="00D65F7C"/>
    <w:rsid w:val="00D76D99"/>
    <w:rsid w:val="00D8101B"/>
    <w:rsid w:val="00D81858"/>
    <w:rsid w:val="00D821DF"/>
    <w:rsid w:val="00D848B1"/>
    <w:rsid w:val="00D93F7F"/>
    <w:rsid w:val="00D9652D"/>
    <w:rsid w:val="00DA1800"/>
    <w:rsid w:val="00DB15EA"/>
    <w:rsid w:val="00DB6B17"/>
    <w:rsid w:val="00DB6E1C"/>
    <w:rsid w:val="00DD0C4B"/>
    <w:rsid w:val="00DD13B8"/>
    <w:rsid w:val="00DF0ED2"/>
    <w:rsid w:val="00E126ED"/>
    <w:rsid w:val="00E14F87"/>
    <w:rsid w:val="00E339DA"/>
    <w:rsid w:val="00E465BF"/>
    <w:rsid w:val="00E46F90"/>
    <w:rsid w:val="00E47C32"/>
    <w:rsid w:val="00E54463"/>
    <w:rsid w:val="00E55E00"/>
    <w:rsid w:val="00E64F08"/>
    <w:rsid w:val="00E65705"/>
    <w:rsid w:val="00E704AD"/>
    <w:rsid w:val="00E903AE"/>
    <w:rsid w:val="00E9433D"/>
    <w:rsid w:val="00EA611C"/>
    <w:rsid w:val="00EB7F84"/>
    <w:rsid w:val="00EC3438"/>
    <w:rsid w:val="00EC4C7C"/>
    <w:rsid w:val="00EE0C00"/>
    <w:rsid w:val="00EE32EF"/>
    <w:rsid w:val="00EF3C54"/>
    <w:rsid w:val="00F14319"/>
    <w:rsid w:val="00F15806"/>
    <w:rsid w:val="00F15D13"/>
    <w:rsid w:val="00F20F0D"/>
    <w:rsid w:val="00F24C6F"/>
    <w:rsid w:val="00F27AAC"/>
    <w:rsid w:val="00F375E1"/>
    <w:rsid w:val="00F47BFD"/>
    <w:rsid w:val="00F53FB9"/>
    <w:rsid w:val="00F638C3"/>
    <w:rsid w:val="00F67E55"/>
    <w:rsid w:val="00FB3465"/>
    <w:rsid w:val="00FB3613"/>
    <w:rsid w:val="00FB3848"/>
    <w:rsid w:val="00FB65A2"/>
    <w:rsid w:val="00FC3C0D"/>
    <w:rsid w:val="00FD5E48"/>
    <w:rsid w:val="00FE70DC"/>
    <w:rsid w:val="00FE71FE"/>
    <w:rsid w:val="00FE7755"/>
    <w:rsid w:val="00FF142A"/>
    <w:rsid w:val="00F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59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rsid w:val="00034204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2593"/>
    <w:pPr>
      <w:jc w:val="center"/>
    </w:pPr>
    <w:rPr>
      <w:rFonts w:ascii="Times New Roman" w:hAnsi="Times New Roman"/>
      <w:sz w:val="28"/>
    </w:rPr>
  </w:style>
  <w:style w:type="paragraph" w:styleId="Zkladntext">
    <w:name w:val="Body Text"/>
    <w:basedOn w:val="Normln"/>
    <w:link w:val="ZkladntextChar"/>
    <w:rsid w:val="006E2593"/>
    <w:pPr>
      <w:jc w:val="both"/>
    </w:pPr>
    <w:rPr>
      <w:rFonts w:ascii="Times New Roman" w:hAnsi="Times New Roman"/>
    </w:rPr>
  </w:style>
  <w:style w:type="paragraph" w:styleId="Zkladntextodsazen2">
    <w:name w:val="Body Text Indent 2"/>
    <w:basedOn w:val="Normln"/>
    <w:semiHidden/>
    <w:rsid w:val="006E2593"/>
    <w:pPr>
      <w:tabs>
        <w:tab w:val="left" w:pos="0"/>
      </w:tabs>
      <w:ind w:left="567" w:hanging="283"/>
      <w:jc w:val="both"/>
    </w:pPr>
    <w:rPr>
      <w:rFonts w:ascii="Times New Roman" w:hAnsi="Times New Roman"/>
      <w:sz w:val="22"/>
    </w:rPr>
  </w:style>
  <w:style w:type="paragraph" w:styleId="Zkladntext2">
    <w:name w:val="Body Text 2"/>
    <w:basedOn w:val="Normln"/>
    <w:semiHidden/>
    <w:rsid w:val="006E2593"/>
    <w:pPr>
      <w:jc w:val="both"/>
    </w:pPr>
    <w:rPr>
      <w:rFonts w:ascii="Times New Roman" w:hAnsi="Times New Roman"/>
      <w:sz w:val="22"/>
    </w:rPr>
  </w:style>
  <w:style w:type="character" w:styleId="Hypertextovodkaz">
    <w:name w:val="Hyperlink"/>
    <w:basedOn w:val="Standardnpsmoodstavce"/>
    <w:rsid w:val="006E2593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11391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113912"/>
    <w:rPr>
      <w:rFonts w:ascii="Arial" w:hAnsi="Arial"/>
      <w:sz w:val="16"/>
      <w:szCs w:val="16"/>
    </w:rPr>
  </w:style>
  <w:style w:type="paragraph" w:customStyle="1" w:styleId="Zkladntext21">
    <w:name w:val="Základní text 21"/>
    <w:basedOn w:val="Normln"/>
    <w:rsid w:val="00591409"/>
    <w:pPr>
      <w:keepNext/>
      <w:keepLines/>
      <w:tabs>
        <w:tab w:val="left" w:pos="567"/>
      </w:tabs>
      <w:ind w:left="567"/>
      <w:jc w:val="both"/>
    </w:pPr>
    <w:rPr>
      <w:rFonts w:ascii="Times New Roman" w:hAnsi="Times New Roman"/>
    </w:rPr>
  </w:style>
  <w:style w:type="paragraph" w:customStyle="1" w:styleId="Default">
    <w:name w:val="Default"/>
    <w:rsid w:val="00BD2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6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9A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10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01EC1"/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D56891"/>
    <w:rPr>
      <w:sz w:val="24"/>
    </w:rPr>
  </w:style>
  <w:style w:type="character" w:customStyle="1" w:styleId="Nadpis1Char">
    <w:name w:val="Nadpis 1 Char"/>
    <w:basedOn w:val="Standardnpsmoodstavce"/>
    <w:link w:val="Nadpis1"/>
    <w:rsid w:val="00034204"/>
    <w:rPr>
      <w:sz w:val="24"/>
    </w:rPr>
  </w:style>
  <w:style w:type="paragraph" w:styleId="Odstavecseseznamem">
    <w:name w:val="List Paragraph"/>
    <w:basedOn w:val="Normln"/>
    <w:uiPriority w:val="34"/>
    <w:qFormat/>
    <w:rsid w:val="00D64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CFF7-8EFC-4406-A1D3-022182DA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Představenstvo a.s. TESLA Karlín se sídlem v Praze 10, V Chotejně 9, svolává na žádost mi-noritního akcionáře vlastnícího více než 10 procent majetku společnosti mimořádnou valnou hromadu akcionářů na den 29. ledna 1998 od 14.00 hodin do sídla společnosti</vt:lpstr>
    </vt:vector>
  </TitlesOfParts>
  <Company>TESLA Karlín</Company>
  <LinksUpToDate>false</LinksUpToDate>
  <CharactersWithSpaces>3674</CharactersWithSpaces>
  <SharedDoc>false</SharedDoc>
  <HLinks>
    <vt:vector size="6" baseType="variant">
      <vt:variant>
        <vt:i4>6225994</vt:i4>
      </vt:variant>
      <vt:variant>
        <vt:i4>0</vt:i4>
      </vt:variant>
      <vt:variant>
        <vt:i4>0</vt:i4>
      </vt:variant>
      <vt:variant>
        <vt:i4>5</vt:i4>
      </vt:variant>
      <vt:variant>
        <vt:lpwstr>http://www.rybyprerov.fishnet.cz/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Představenstvo a.s. TESLA Karlín se sídlem v Praze 10, V Chotejně 9, svolává na žádost mi-noritního akcionáře vlastnícího více než 10 procent majetku společnosti mimořádnou valnou hromadu akcionářů na den 29. ledna 1998 od 14.00 hodin do sídla společnosti</dc:title>
  <dc:creator>ing. Petr Křivinka CSc.</dc:creator>
  <cp:lastModifiedBy>admin</cp:lastModifiedBy>
  <cp:revision>4</cp:revision>
  <cp:lastPrinted>2020-05-17T12:47:00Z</cp:lastPrinted>
  <dcterms:created xsi:type="dcterms:W3CDTF">2020-06-21T12:27:00Z</dcterms:created>
  <dcterms:modified xsi:type="dcterms:W3CDTF">2020-06-22T12:52:00Z</dcterms:modified>
</cp:coreProperties>
</file>